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10B" w:rsidRPr="00C765DD" w:rsidRDefault="00C765DD" w:rsidP="00C765DD">
      <w:pPr>
        <w:jc w:val="center"/>
        <w:rPr>
          <w:b/>
          <w:sz w:val="28"/>
          <w:szCs w:val="28"/>
          <w:u w:val="single"/>
        </w:rPr>
      </w:pPr>
      <w:r w:rsidRPr="00C765DD">
        <w:rPr>
          <w:b/>
          <w:sz w:val="28"/>
          <w:szCs w:val="28"/>
          <w:u w:val="single"/>
        </w:rPr>
        <w:t>Dohoda o vzájemném započtení pohledávek a závazků</w:t>
      </w:r>
    </w:p>
    <w:p w:rsidR="00216016" w:rsidRDefault="00216016" w:rsidP="00C765DD">
      <w:pPr>
        <w:jc w:val="center"/>
      </w:pPr>
    </w:p>
    <w:p w:rsidR="00C765DD" w:rsidRDefault="00C765DD" w:rsidP="00C765DD">
      <w:pPr>
        <w:jc w:val="center"/>
      </w:pPr>
      <w:r>
        <w:t>Společnost A</w:t>
      </w:r>
      <w:r>
        <w:tab/>
      </w:r>
      <w:r>
        <w:tab/>
      </w:r>
      <w:r>
        <w:tab/>
      </w:r>
      <w:r>
        <w:tab/>
      </w:r>
      <w:r>
        <w:tab/>
        <w:t>Společnost B</w:t>
      </w:r>
    </w:p>
    <w:p w:rsidR="00C765DD" w:rsidRDefault="00C765DD" w:rsidP="00C765DD">
      <w:pPr>
        <w:jc w:val="center"/>
      </w:pPr>
      <w:r>
        <w:t>Adresa sídlo</w:t>
      </w:r>
      <w:r>
        <w:tab/>
      </w:r>
      <w:r>
        <w:tab/>
      </w:r>
      <w:r>
        <w:tab/>
      </w:r>
      <w:r>
        <w:tab/>
      </w:r>
      <w:r>
        <w:tab/>
        <w:t>Adresa sídlo</w:t>
      </w:r>
    </w:p>
    <w:p w:rsidR="00C765DD" w:rsidRDefault="00C765DD" w:rsidP="00C765DD">
      <w:pPr>
        <w:jc w:val="center"/>
      </w:pPr>
      <w:r>
        <w:t>IČ</w:t>
      </w:r>
      <w:r>
        <w:tab/>
      </w:r>
      <w:r>
        <w:tab/>
      </w:r>
      <w:r>
        <w:tab/>
      </w:r>
      <w:r>
        <w:tab/>
      </w:r>
      <w:r>
        <w:tab/>
      </w:r>
      <w:r>
        <w:tab/>
        <w:t>IČ</w:t>
      </w:r>
    </w:p>
    <w:p w:rsidR="00C765DD" w:rsidRDefault="00C765DD" w:rsidP="00E305C4">
      <w:pPr>
        <w:jc w:val="both"/>
      </w:pPr>
    </w:p>
    <w:p w:rsidR="00C765DD" w:rsidRDefault="00C765DD" w:rsidP="00E305C4">
      <w:pPr>
        <w:jc w:val="both"/>
      </w:pPr>
      <w:r>
        <w:t>Obě smluvní strany se dohodly na následujícím vypořádání svých pohledávek a závazků, které jsou k níže uvedenému dni způsobilé zápočtu. (podle NOZ § 1981)</w:t>
      </w:r>
    </w:p>
    <w:p w:rsidR="00216016" w:rsidRDefault="00216016"/>
    <w:p w:rsidR="00C765DD" w:rsidRDefault="00C765DD">
      <w:r>
        <w:t>POHLEDÁVKY – Společnost A</w:t>
      </w:r>
    </w:p>
    <w:tbl>
      <w:tblPr>
        <w:tblW w:w="993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70"/>
        <w:gridCol w:w="1370"/>
        <w:gridCol w:w="1254"/>
        <w:gridCol w:w="1672"/>
        <w:gridCol w:w="1672"/>
        <w:gridCol w:w="1347"/>
        <w:gridCol w:w="1254"/>
      </w:tblGrid>
      <w:tr w:rsidR="00FF0ABE" w:rsidRPr="00FF0ABE" w:rsidTr="00FF0ABE">
        <w:trPr>
          <w:trHeight w:val="326"/>
        </w:trPr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Var</w:t>
            </w:r>
            <w:proofErr w:type="gramEnd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symbol</w:t>
            </w:r>
            <w:proofErr w:type="gramEnd"/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Vystaveno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Splatno</w:t>
            </w:r>
            <w:proofErr w:type="spellEnd"/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Částka celkem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K započtení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Započteno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Zůstatek</w:t>
            </w:r>
          </w:p>
        </w:tc>
      </w:tr>
      <w:tr w:rsidR="00FF0ABE" w:rsidRPr="00FF0ABE" w:rsidTr="00FF0ABE">
        <w:trPr>
          <w:trHeight w:val="310"/>
        </w:trPr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FA320E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F0ABE" w:rsidRPr="00FF0ABE" w:rsidTr="00FF0ABE">
        <w:trPr>
          <w:trHeight w:val="310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FA320E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F0ABE" w:rsidRPr="00FF0ABE" w:rsidTr="00FF0ABE">
        <w:trPr>
          <w:trHeight w:val="326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FA320E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</w:tbl>
    <w:p w:rsidR="00C765DD" w:rsidRDefault="00C765DD"/>
    <w:p w:rsidR="00C765DD" w:rsidRDefault="00C765DD">
      <w:r>
        <w:t>POHLEDÁVKY – Společnost B</w:t>
      </w:r>
    </w:p>
    <w:tbl>
      <w:tblPr>
        <w:tblW w:w="1000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43"/>
        <w:gridCol w:w="1243"/>
        <w:gridCol w:w="1138"/>
        <w:gridCol w:w="1517"/>
        <w:gridCol w:w="1517"/>
        <w:gridCol w:w="1222"/>
        <w:gridCol w:w="1165"/>
        <w:gridCol w:w="956"/>
      </w:tblGrid>
      <w:tr w:rsidR="00FF0ABE" w:rsidRPr="00FF0ABE" w:rsidTr="00FF0ABE">
        <w:trPr>
          <w:trHeight w:val="320"/>
        </w:trPr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Interní číslo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Var</w:t>
            </w:r>
            <w:proofErr w:type="spellEnd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.Symbol</w:t>
            </w:r>
            <w:proofErr w:type="gramEnd"/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Vystaveno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Splatno</w:t>
            </w:r>
            <w:proofErr w:type="spellEnd"/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Částka celkem</w:t>
            </w:r>
          </w:p>
        </w:tc>
        <w:tc>
          <w:tcPr>
            <w:tcW w:w="12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K započtení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Započteno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Zůstatek</w:t>
            </w:r>
          </w:p>
        </w:tc>
      </w:tr>
      <w:tr w:rsidR="00FF0ABE" w:rsidRPr="00FF0ABE" w:rsidTr="00FF0ABE">
        <w:trPr>
          <w:trHeight w:val="305"/>
        </w:trPr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FA320E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F0ABE" w:rsidRPr="00FF0ABE" w:rsidTr="00FF0ABE">
        <w:trPr>
          <w:trHeight w:val="305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FA320E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F0ABE" w:rsidRPr="00FF0ABE" w:rsidTr="00FF0ABE">
        <w:trPr>
          <w:trHeight w:val="320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FA320E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</w:tbl>
    <w:p w:rsidR="00C765DD" w:rsidRDefault="00C765DD"/>
    <w:p w:rsidR="00216016" w:rsidRDefault="00216016"/>
    <w:p w:rsidR="00094DFB" w:rsidRDefault="00094DFB" w:rsidP="00E305C4">
      <w:pPr>
        <w:jc w:val="both"/>
      </w:pPr>
      <w:r>
        <w:t xml:space="preserve">Účinky tohoto zápočtu nastávají k okamžiku, kdy se staly obě pohledávky způsobilými, tzn. </w:t>
      </w:r>
      <w:r w:rsidR="00E305C4">
        <w:t>k</w:t>
      </w:r>
      <w:r>
        <w:t> datu splatnosti té pohledávky, který nastal později.</w:t>
      </w:r>
    </w:p>
    <w:p w:rsidR="00216016" w:rsidRDefault="00216016" w:rsidP="00E305C4">
      <w:pPr>
        <w:jc w:val="both"/>
      </w:pPr>
    </w:p>
    <w:p w:rsidR="00094DFB" w:rsidRDefault="007A0F49" w:rsidP="00E305C4">
      <w:pPr>
        <w:jc w:val="both"/>
      </w:pPr>
      <w:r>
        <w:t>Započtením se obě pohledávky ruší, tj. v rozsahu Kč xxx.</w:t>
      </w:r>
    </w:p>
    <w:p w:rsidR="00216016" w:rsidRDefault="00216016"/>
    <w:p w:rsidR="00094DFB" w:rsidRDefault="00094DFB">
      <w:r>
        <w:t>Místo, dne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Místo, dne</w:t>
      </w:r>
    </w:p>
    <w:p w:rsidR="00094DFB" w:rsidRDefault="00094DFB">
      <w:r>
        <w:t>Společnost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Společnost B</w:t>
      </w:r>
    </w:p>
    <w:p w:rsidR="00C765DD" w:rsidRDefault="00094DFB">
      <w:r>
        <w:t>Podpis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sectPr w:rsidR="00C765DD" w:rsidSect="00066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65DD"/>
    <w:rsid w:val="0006610B"/>
    <w:rsid w:val="00094DFB"/>
    <w:rsid w:val="00216016"/>
    <w:rsid w:val="007A0F49"/>
    <w:rsid w:val="00C765DD"/>
    <w:rsid w:val="00DE3E26"/>
    <w:rsid w:val="00E305C4"/>
    <w:rsid w:val="00FA320E"/>
    <w:rsid w:val="00FB265C"/>
    <w:rsid w:val="00FF0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61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Turková</dc:creator>
  <cp:lastModifiedBy>Eva Turková</cp:lastModifiedBy>
  <cp:revision>5</cp:revision>
  <dcterms:created xsi:type="dcterms:W3CDTF">2014-10-21T09:34:00Z</dcterms:created>
  <dcterms:modified xsi:type="dcterms:W3CDTF">2014-10-21T14:19:00Z</dcterms:modified>
</cp:coreProperties>
</file>